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Thực tập tốt nghiệp</w:t>
      </w:r>
    </w:p>
    <w:p>
      <w:pPr>
        <w:spacing w:before="120"/>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sz w:val="26"/>
          <w:szCs w:val="26"/>
          <w:lang w:val="en-US"/>
        </w:rPr>
        <w:t>19</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270 giờ; (Lý thuyết: 0 giờ; Thực hành, thí nghiệm, thảo luận, bài tập: 270 giờ; Kiểm tra: 0 giờ)</w:t>
      </w:r>
    </w:p>
    <w:p>
      <w:pPr>
        <w:pStyle w:val="6"/>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6"/>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pt-BR"/>
        </w:rPr>
        <w:t>Mô đun Thực tập tốt nghiệp được bố trí học sau cùng của khoá học, trước khi thi tốt nghiệp.</w:t>
      </w:r>
    </w:p>
    <w:p>
      <w:pPr>
        <w:pStyle w:val="6"/>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lang w:val="pt-BR"/>
        </w:rPr>
        <w:t>Mô đun Thực tập tốt nghiệp là mô đun thực tập chuyên môn nghề trong danh mục các môn học, mô đun bắt buộc trong chư</w:t>
      </w:r>
      <w:r>
        <w:rPr>
          <w:rFonts w:ascii="Times New Roman" w:hAnsi="Times New Roman"/>
          <w:sz w:val="26"/>
          <w:szCs w:val="26"/>
          <w:lang w:val="pt-BR"/>
        </w:rPr>
        <w:softHyphen/>
      </w:r>
      <w:r>
        <w:rPr>
          <w:rFonts w:ascii="Times New Roman" w:hAnsi="Times New Roman"/>
          <w:sz w:val="26"/>
          <w:szCs w:val="26"/>
          <w:lang w:val="pt-BR"/>
        </w:rPr>
        <w:t xml:space="preserve">ơng trình đào tạo </w:t>
      </w:r>
      <w:r>
        <w:rPr>
          <w:rFonts w:ascii="Times New Roman" w:hAnsi="Times New Roman"/>
          <w:sz w:val="26"/>
          <w:szCs w:val="26"/>
          <w:lang w:val="en-US"/>
        </w:rPr>
        <w:t xml:space="preserve">Trung cấp thiết kế </w:t>
      </w:r>
      <w:r>
        <w:rPr>
          <w:rFonts w:ascii="Times New Roman" w:hAnsi="Times New Roman"/>
          <w:sz w:val="26"/>
          <w:szCs w:val="26"/>
          <w:lang w:val="pt-BR"/>
        </w:rPr>
        <w:t>thời trang, nhằm nâng cao tay nghề và tìm hiểu các quá trình sản xuất thực tế tại Doanh nghiệp.</w:t>
      </w:r>
    </w:p>
    <w:p>
      <w:pPr>
        <w:pStyle w:val="6"/>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6"/>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sz w:val="26"/>
          <w:szCs w:val="26"/>
          <w:lang w:val="pt-BR"/>
        </w:rPr>
        <w:t>Tìm hiểu các công đoạn của quá trình chuẩn bị sản xuất, quá trình sản xuất và hoàn tất sản phẩm.</w:t>
      </w:r>
    </w:p>
    <w:p>
      <w:pPr>
        <w:pStyle w:val="6"/>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pPr>
        <w:ind w:left="426"/>
        <w:jc w:val="both"/>
        <w:rPr>
          <w:rFonts w:ascii="Times New Roman" w:hAnsi="Times New Roman"/>
          <w:sz w:val="26"/>
          <w:szCs w:val="26"/>
          <w:lang w:val="pt-BR"/>
        </w:rPr>
      </w:pPr>
      <w:r>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pPr>
        <w:tabs>
          <w:tab w:val="left" w:pos="709"/>
        </w:tabs>
        <w:spacing w:before="120"/>
        <w:ind w:left="426"/>
        <w:jc w:val="both"/>
        <w:rPr>
          <w:rFonts w:ascii="Times New Roman" w:hAnsi="Times New Roman"/>
          <w:bCs/>
          <w:sz w:val="26"/>
          <w:szCs w:val="26"/>
          <w:lang w:val="pt-BR"/>
        </w:rPr>
      </w:pPr>
      <w:r>
        <w:rPr>
          <w:rFonts w:ascii="Times New Roman" w:hAnsi="Times New Roman"/>
          <w:sz w:val="26"/>
          <w:szCs w:val="26"/>
          <w:lang w:val="pt-BR"/>
        </w:rPr>
        <w:t>Tập hợp số liệu sản xuất và viết được báo cáo tốt nghiệp theo chuyên đề đã chọn</w:t>
      </w:r>
    </w:p>
    <w:p>
      <w:pPr>
        <w:numPr>
          <w:ilvl w:val="0"/>
          <w:numId w:val="3"/>
        </w:numPr>
        <w:tabs>
          <w:tab w:val="clear" w:pos="620"/>
        </w:tabs>
        <w:ind w:left="426" w:firstLine="0"/>
        <w:jc w:val="both"/>
        <w:rPr>
          <w:rFonts w:ascii="Times New Roman" w:hAnsi="Times New Roman"/>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sz w:val="26"/>
          <w:szCs w:val="26"/>
          <w:lang w:val="pt-BR"/>
        </w:rPr>
        <w:t>Rèn luyện tư duy nghề nghiệp, có ý thức tự giác và tích cực tìm hiểu trong quá trình thực tập.</w:t>
      </w:r>
    </w:p>
    <w:p>
      <w:pPr>
        <w:pStyle w:val="6"/>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6"/>
        <w:numPr>
          <w:ilvl w:val="1"/>
          <w:numId w:val="4"/>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5"/>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jc w:val="cente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p>
        </w:tc>
        <w:tc>
          <w:tcPr>
            <w:tcW w:w="3691" w:type="dxa"/>
            <w:shd w:val="clear" w:color="auto" w:fill="auto"/>
            <w:vAlign w:val="center"/>
          </w:tcPr>
          <w:p>
            <w:pPr>
              <w:rPr>
                <w:rFonts w:ascii="Times New Roman" w:hAnsi="Times New Roman"/>
                <w:sz w:val="26"/>
                <w:szCs w:val="26"/>
              </w:rPr>
            </w:pPr>
            <w:r>
              <w:rPr>
                <w:rFonts w:ascii="Times New Roman" w:hAnsi="Times New Roman"/>
                <w:sz w:val="26"/>
                <w:szCs w:val="26"/>
              </w:rPr>
              <w:t>Bài mở đầu</w:t>
            </w:r>
          </w:p>
        </w:tc>
        <w:tc>
          <w:tcPr>
            <w:tcW w:w="918"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pPr>
              <w:spacing w:before="120"/>
              <w:rPr>
                <w:rFonts w:ascii="Times New Roman" w:hAnsi="Times New Roman"/>
                <w:sz w:val="26"/>
                <w:szCs w:val="26"/>
              </w:rPr>
            </w:pPr>
          </w:p>
        </w:tc>
        <w:tc>
          <w:tcPr>
            <w:tcW w:w="2376"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pPr>
              <w:rPr>
                <w:rFonts w:ascii="Times New Roman" w:hAnsi="Times New Roman"/>
                <w:sz w:val="26"/>
                <w:szCs w:val="26"/>
              </w:rPr>
            </w:pPr>
            <w:r>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4</w:t>
            </w:r>
          </w:p>
        </w:tc>
        <w:tc>
          <w:tcPr>
            <w:tcW w:w="979" w:type="dxa"/>
            <w:shd w:val="clear" w:color="auto" w:fill="auto"/>
          </w:tcPr>
          <w:p>
            <w:pPr>
              <w:spacing w:before="120"/>
              <w:rPr>
                <w:rFonts w:ascii="Times New Roman" w:hAnsi="Times New Roman"/>
                <w:sz w:val="26"/>
                <w:szCs w:val="26"/>
              </w:rPr>
            </w:pPr>
          </w:p>
        </w:tc>
        <w:tc>
          <w:tcPr>
            <w:tcW w:w="2376"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4</w:t>
            </w:r>
          </w:p>
        </w:tc>
        <w:tc>
          <w:tcPr>
            <w:tcW w:w="1015" w:type="dxa"/>
            <w:shd w:val="clear" w:color="auto" w:fill="auto"/>
          </w:tcPr>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pPr>
              <w:rPr>
                <w:rFonts w:ascii="Times New Roman" w:hAnsi="Times New Roman"/>
                <w:sz w:val="26"/>
                <w:szCs w:val="26"/>
              </w:rPr>
            </w:pPr>
            <w:r>
              <w:rPr>
                <w:rFonts w:ascii="Times New Roman" w:hAnsi="Times New Roman"/>
                <w:sz w:val="26"/>
                <w:szCs w:val="26"/>
              </w:rPr>
              <w:t>Chương 2: Thực tập tại công đoạn chuẩn bị sản xuất</w:t>
            </w:r>
          </w:p>
        </w:tc>
        <w:tc>
          <w:tcPr>
            <w:tcW w:w="918"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pPr>
              <w:spacing w:before="120"/>
              <w:rPr>
                <w:rFonts w:ascii="Times New Roman" w:hAnsi="Times New Roman"/>
                <w:sz w:val="26"/>
                <w:szCs w:val="26"/>
              </w:rPr>
            </w:pPr>
          </w:p>
        </w:tc>
        <w:tc>
          <w:tcPr>
            <w:tcW w:w="2376"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pPr>
              <w:rPr>
                <w:rFonts w:ascii="Times New Roman" w:hAnsi="Times New Roman"/>
                <w:sz w:val="26"/>
                <w:szCs w:val="26"/>
              </w:rPr>
            </w:pPr>
            <w:r>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pPr>
              <w:spacing w:before="120"/>
              <w:rPr>
                <w:rFonts w:ascii="Times New Roman" w:hAnsi="Times New Roman"/>
                <w:sz w:val="26"/>
                <w:szCs w:val="26"/>
              </w:rPr>
            </w:pPr>
          </w:p>
        </w:tc>
        <w:tc>
          <w:tcPr>
            <w:tcW w:w="2376"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pPr>
              <w:rPr>
                <w:rFonts w:ascii="Times New Roman" w:hAnsi="Times New Roman"/>
                <w:sz w:val="26"/>
                <w:szCs w:val="26"/>
                <w:lang w:val="pt-BR"/>
              </w:rPr>
            </w:pPr>
            <w:r>
              <w:rPr>
                <w:rFonts w:ascii="Times New Roman" w:hAnsi="Times New Roman"/>
                <w:sz w:val="26"/>
                <w:szCs w:val="26"/>
              </w:rPr>
              <w:t xml:space="preserve">Chương 4: </w:t>
            </w:r>
            <w:r>
              <w:rPr>
                <w:rFonts w:ascii="Times New Roman" w:hAnsi="Times New Roman"/>
                <w:sz w:val="26"/>
                <w:szCs w:val="26"/>
                <w:lang w:val="pt-BR"/>
              </w:rPr>
              <w:t>Báo cáo tốt nghiệp</w:t>
            </w:r>
          </w:p>
        </w:tc>
        <w:tc>
          <w:tcPr>
            <w:tcW w:w="918"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40</w:t>
            </w:r>
          </w:p>
        </w:tc>
        <w:tc>
          <w:tcPr>
            <w:tcW w:w="979" w:type="dxa"/>
            <w:shd w:val="clear" w:color="auto" w:fill="auto"/>
          </w:tcPr>
          <w:p>
            <w:pPr>
              <w:spacing w:before="120"/>
              <w:rPr>
                <w:rFonts w:ascii="Times New Roman" w:hAnsi="Times New Roman"/>
                <w:sz w:val="26"/>
                <w:szCs w:val="26"/>
              </w:rPr>
            </w:pPr>
          </w:p>
        </w:tc>
        <w:tc>
          <w:tcPr>
            <w:tcW w:w="2376"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40</w:t>
            </w:r>
          </w:p>
        </w:tc>
        <w:tc>
          <w:tcPr>
            <w:tcW w:w="1015" w:type="dxa"/>
            <w:shd w:val="clear" w:color="auto" w:fill="auto"/>
          </w:tcPr>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270</w:t>
            </w:r>
          </w:p>
        </w:tc>
        <w:tc>
          <w:tcPr>
            <w:tcW w:w="979" w:type="dxa"/>
            <w:shd w:val="clear" w:color="auto" w:fill="auto"/>
            <w:vAlign w:val="center"/>
          </w:tcPr>
          <w:p>
            <w:pPr>
              <w:jc w:val="center"/>
              <w:rPr>
                <w:rFonts w:ascii="Times New Roman" w:hAnsi="Times New Roman"/>
                <w:b/>
                <w:sz w:val="26"/>
                <w:szCs w:val="26"/>
              </w:rPr>
            </w:pPr>
          </w:p>
        </w:tc>
        <w:tc>
          <w:tcPr>
            <w:tcW w:w="2376"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270</w:t>
            </w:r>
            <w:bookmarkStart w:id="0" w:name="_GoBack"/>
            <w:bookmarkEnd w:id="0"/>
          </w:p>
        </w:tc>
        <w:tc>
          <w:tcPr>
            <w:tcW w:w="1015" w:type="dxa"/>
            <w:shd w:val="clear" w:color="auto" w:fill="auto"/>
            <w:vAlign w:val="center"/>
          </w:tcPr>
          <w:p>
            <w:pPr>
              <w:rPr>
                <w:rFonts w:ascii="Times New Roman" w:hAnsi="Times New Roman"/>
                <w:sz w:val="26"/>
                <w:szCs w:val="26"/>
              </w:rPr>
            </w:pP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Style w:val="5"/>
        <w:tblW w:w="9767" w:type="dxa"/>
        <w:tblInd w:w="0" w:type="dxa"/>
        <w:tblLayout w:type="fixed"/>
        <w:tblCellMar>
          <w:top w:w="0" w:type="dxa"/>
          <w:left w:w="108" w:type="dxa"/>
          <w:bottom w:w="0" w:type="dxa"/>
          <w:right w:w="108" w:type="dxa"/>
        </w:tblCellMar>
      </w:tblPr>
      <w:tblGrid>
        <w:gridCol w:w="7569"/>
        <w:gridCol w:w="2198"/>
      </w:tblGrid>
      <w:tr>
        <w:tblPrEx>
          <w:tblLayout w:type="fixed"/>
          <w:tblCellMar>
            <w:top w:w="0" w:type="dxa"/>
            <w:left w:w="108" w:type="dxa"/>
            <w:bottom w:w="0" w:type="dxa"/>
            <w:right w:w="108" w:type="dxa"/>
          </w:tblCellMar>
        </w:tblPrEx>
        <w:trPr>
          <w:trHeight w:val="217" w:hRule="atLeast"/>
        </w:trPr>
        <w:tc>
          <w:tcPr>
            <w:tcW w:w="7569" w:type="dxa"/>
          </w:tcPr>
          <w:p>
            <w:pPr>
              <w:rPr>
                <w:rFonts w:ascii="Times New Roman" w:hAnsi="Times New Roman"/>
                <w:i/>
                <w:iCs/>
                <w:sz w:val="26"/>
                <w:szCs w:val="26"/>
              </w:rPr>
            </w:pPr>
            <w:r>
              <w:rPr>
                <w:rFonts w:ascii="Times New Roman" w:hAnsi="Times New Roman"/>
                <w:sz w:val="26"/>
                <w:szCs w:val="26"/>
              </w:rPr>
              <w:t xml:space="preserve">Bài mở đầu: </w:t>
            </w:r>
            <w:r>
              <w:rPr>
                <w:rFonts w:ascii="Times New Roman" w:hAnsi="Times New Roman"/>
                <w:b/>
                <w:sz w:val="26"/>
                <w:szCs w:val="26"/>
              </w:rPr>
              <w:t>Giới thiệu mô đun thực tập tốt nghiệp</w:t>
            </w:r>
          </w:p>
        </w:tc>
        <w:tc>
          <w:tcPr>
            <w:tcW w:w="2198" w:type="dxa"/>
          </w:tcPr>
          <w:p>
            <w:pPr>
              <w:rPr>
                <w:rFonts w:ascii="Times New Roman" w:hAnsi="Times New Roman"/>
                <w:iCs/>
                <w:sz w:val="26"/>
                <w:szCs w:val="26"/>
              </w:rPr>
            </w:pPr>
            <w:r>
              <w:rPr>
                <w:rFonts w:ascii="Times New Roman" w:hAnsi="Times New Roman"/>
                <w:iCs/>
                <w:sz w:val="26"/>
                <w:szCs w:val="26"/>
              </w:rPr>
              <w:t xml:space="preserve">Thời gian: 1 </w:t>
            </w:r>
            <w:r>
              <w:rPr>
                <w:rFonts w:ascii="Times New Roman" w:hAnsi="Times New Roman"/>
                <w:sz w:val="26"/>
                <w:szCs w:val="26"/>
                <w:lang w:val="fr-FR"/>
              </w:rPr>
              <w:t xml:space="preserve">giờ </w:t>
            </w:r>
          </w:p>
        </w:tc>
      </w:tr>
      <w:tr>
        <w:tblPrEx>
          <w:tblLayout w:type="fixed"/>
          <w:tblCellMar>
            <w:top w:w="0" w:type="dxa"/>
            <w:left w:w="108" w:type="dxa"/>
            <w:bottom w:w="0" w:type="dxa"/>
            <w:right w:w="108" w:type="dxa"/>
          </w:tblCellMar>
        </w:tblPrEx>
        <w:tc>
          <w:tcPr>
            <w:tcW w:w="9767" w:type="dxa"/>
            <w:gridSpan w:val="2"/>
          </w:tcPr>
          <w:p>
            <w:pPr>
              <w:tabs>
                <w:tab w:val="left" w:pos="3135"/>
              </w:tabs>
              <w:jc w:val="both"/>
              <w:rPr>
                <w:rFonts w:ascii="Times New Roman" w:hAnsi="Times New Roman"/>
                <w:iCs/>
                <w:sz w:val="26"/>
                <w:szCs w:val="26"/>
              </w:rPr>
            </w:pPr>
            <w:r>
              <w:rPr>
                <w:rFonts w:ascii="Times New Roman" w:hAnsi="Times New Roman"/>
                <w:iCs/>
                <w:sz w:val="26"/>
                <w:szCs w:val="26"/>
              </w:rPr>
              <w:t xml:space="preserve">1. Ý nghĩa của việc thực tập tại doanh nghiệp </w:t>
            </w:r>
          </w:p>
        </w:tc>
      </w:tr>
      <w:tr>
        <w:tblPrEx>
          <w:tblLayout w:type="fixed"/>
          <w:tblCellMar>
            <w:top w:w="0" w:type="dxa"/>
            <w:left w:w="108" w:type="dxa"/>
            <w:bottom w:w="0" w:type="dxa"/>
            <w:right w:w="108" w:type="dxa"/>
          </w:tblCellMar>
        </w:tblPrEx>
        <w:tc>
          <w:tcPr>
            <w:tcW w:w="9767" w:type="dxa"/>
            <w:gridSpan w:val="2"/>
          </w:tcPr>
          <w:p>
            <w:pPr>
              <w:jc w:val="both"/>
              <w:rPr>
                <w:rFonts w:ascii="Times New Roman" w:hAnsi="Times New Roman"/>
                <w:iCs/>
                <w:sz w:val="26"/>
                <w:szCs w:val="26"/>
              </w:rPr>
            </w:pPr>
            <w:r>
              <w:rPr>
                <w:rFonts w:ascii="Times New Roman" w:hAnsi="Times New Roman"/>
                <w:iCs/>
                <w:sz w:val="26"/>
                <w:szCs w:val="26"/>
              </w:rPr>
              <w:t>2. Giới thiệu nội dung mô đun thực tập tốt nghiệp</w:t>
            </w:r>
          </w:p>
        </w:tc>
      </w:tr>
    </w:tbl>
    <w:p>
      <w:pPr>
        <w:tabs>
          <w:tab w:val="left" w:pos="5670"/>
        </w:tabs>
        <w:spacing w:before="120"/>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sz w:val="26"/>
          <w:szCs w:val="26"/>
        </w:rPr>
        <w:t>Tìm hiểu cơ cấu tổ chức của doanh nghiệp</w:t>
      </w:r>
      <w:r>
        <w:rPr>
          <w:rFonts w:ascii="Times New Roman" w:hAnsi="Times New Roman"/>
          <w:b/>
          <w:sz w:val="26"/>
          <w:szCs w:val="26"/>
          <w:lang w:val="sv-SE"/>
        </w:rPr>
        <w:t xml:space="preserve">               </w:t>
      </w:r>
      <w:r>
        <w:rPr>
          <w:rFonts w:ascii="Times New Roman" w:hAnsi="Times New Roman"/>
          <w:iCs/>
          <w:sz w:val="26"/>
          <w:szCs w:val="26"/>
          <w:lang w:val="pt-BR"/>
        </w:rPr>
        <w:t>Thời gian: 4 giờ</w:t>
      </w:r>
      <w:r>
        <w:rPr>
          <w:rFonts w:ascii="Times New Roman" w:hAnsi="Times New Roman"/>
          <w:b/>
          <w:sz w:val="26"/>
          <w:szCs w:val="26"/>
          <w:lang w:val="sv-SE"/>
        </w:rPr>
        <w:t xml:space="preserve">                                        </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Hiểu được lịch sử hình thành và phát triển của doanh nghiệp;</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 xml:space="preserve">Trình bày cơ cấu hoạt động và quản lý sản xuất của công ty và an toàn lao động; </w:t>
      </w:r>
    </w:p>
    <w:p>
      <w:pPr>
        <w:numPr>
          <w:ilvl w:val="0"/>
          <w:numId w:val="3"/>
        </w:numPr>
        <w:tabs>
          <w:tab w:val="left" w:pos="252"/>
          <w:tab w:val="left" w:pos="280"/>
          <w:tab w:val="clear" w:pos="620"/>
        </w:tabs>
        <w:ind w:left="0" w:firstLine="0"/>
        <w:jc w:val="both"/>
        <w:rPr>
          <w:rFonts w:ascii="Times New Roman" w:hAnsi="Times New Roman"/>
          <w:iCs/>
          <w:sz w:val="26"/>
          <w:szCs w:val="26"/>
        </w:rPr>
      </w:pPr>
      <w:r>
        <w:rPr>
          <w:rFonts w:ascii="Times New Roman" w:hAnsi="Times New Roman"/>
          <w:sz w:val="26"/>
          <w:szCs w:val="26"/>
        </w:rPr>
        <w:t xml:space="preserve">Chấp hành tốt các nội quy của </w:t>
      </w:r>
      <w:r>
        <w:rPr>
          <w:rFonts w:ascii="Times New Roman" w:hAnsi="Times New Roman"/>
          <w:sz w:val="26"/>
          <w:szCs w:val="26"/>
          <w:lang w:val="pl-PL"/>
        </w:rPr>
        <w:t>doanh nghiệp.</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Giới thiệu công ty</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2.2 Lịch sử hình thành và phát triển của doanh nghiệp</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2.3 Sơ đồ tổ chức bộ máy quản lý của doanh nghiệp</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2.4 Đặc điểm tổ chức kinh doanh</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2.5 Chức năng, nhiệm vụ  của công ty và các bộ máy quản lý trong doanh nghiệp</w:t>
      </w:r>
    </w:p>
    <w:p>
      <w:pPr>
        <w:spacing w:before="120"/>
        <w:ind w:firstLine="284"/>
        <w:jc w:val="both"/>
        <w:rPr>
          <w:rFonts w:ascii="Times New Roman" w:hAnsi="Times New Roman"/>
          <w:sz w:val="26"/>
          <w:szCs w:val="26"/>
          <w:lang w:val="sv-SE"/>
        </w:rPr>
      </w:pPr>
      <w:r>
        <w:rPr>
          <w:rFonts w:ascii="Times New Roman" w:hAnsi="Times New Roman"/>
          <w:sz w:val="26"/>
          <w:szCs w:val="26"/>
          <w:lang w:val="pl-PL"/>
        </w:rPr>
        <w:t>2.6 Cơ cấu hoạt động và quản lý sản xuất của công ty và an toàn lao động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Thực tập tại công đoạn chuẩn bị sản xuất</w:t>
      </w:r>
      <w:r>
        <w:rPr>
          <w:rFonts w:ascii="Times New Roman" w:hAnsi="Times New Roman"/>
          <w:b/>
          <w:sz w:val="26"/>
          <w:szCs w:val="26"/>
          <w:lang w:val="sv-SE"/>
        </w:rPr>
        <w:tab/>
      </w:r>
      <w:r>
        <w:rPr>
          <w:rFonts w:ascii="Times New Roman" w:hAnsi="Times New Roman"/>
          <w:iCs/>
          <w:sz w:val="26"/>
          <w:szCs w:val="26"/>
          <w:lang w:val="pt-BR"/>
        </w:rPr>
        <w:t>Thời gian:.55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Tìm hiểu kế hoạch sản xuất gồm kế hoạch cung cấp định mức nguyên phụ liệu, bố trí thiết bị, tiến độ và thời gian giao hàng;</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Tìm hiểu phương pháp kiểm tra chất lượng nguyên phụ liệu đầu vào;</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Xây dựng được tiêu chuẩn kỹ thuật của sản phẩm và lập được phiếu công nghệ;</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Chấp hành tốt các nội quy, có ý thức tự giác và tích cực tìm hiểu trong quá trình thực tập.</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Công đoạn chuẩn bị nguyên phụ liệu</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2.2 Thực tập tại công đoạn chuẩn bị kỹ thuật</w:t>
      </w:r>
    </w:p>
    <w:p>
      <w:pPr>
        <w:spacing w:before="120"/>
        <w:ind w:firstLine="284"/>
        <w:jc w:val="both"/>
        <w:rPr>
          <w:rFonts w:ascii="Times New Roman" w:hAnsi="Times New Roman"/>
          <w:sz w:val="26"/>
          <w:szCs w:val="26"/>
          <w:lang w:val="sv-SE"/>
        </w:rPr>
      </w:pPr>
      <w:r>
        <w:rPr>
          <w:rFonts w:ascii="Times New Roman" w:hAnsi="Times New Roman"/>
          <w:sz w:val="26"/>
          <w:szCs w:val="26"/>
          <w:lang w:val="pl-PL"/>
        </w:rPr>
        <w:t>2.3 Thực tập tại công đoạn cắt bán thành phẩm</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w:t>
      </w:r>
      <w:r>
        <w:rPr>
          <w:rFonts w:ascii="Times New Roman" w:hAnsi="Times New Roman"/>
          <w:b/>
          <w:sz w:val="26"/>
          <w:szCs w:val="26"/>
        </w:rPr>
        <w:t>Thực tập tại các công đoạn sản xuất</w:t>
      </w:r>
      <w:r>
        <w:rPr>
          <w:rFonts w:ascii="Times New Roman" w:hAnsi="Times New Roman"/>
          <w:b/>
          <w:sz w:val="26"/>
          <w:szCs w:val="26"/>
          <w:lang w:val="sv-SE"/>
        </w:rPr>
        <w:tab/>
      </w:r>
      <w:r>
        <w:rPr>
          <w:rFonts w:ascii="Times New Roman" w:hAnsi="Times New Roman"/>
          <w:iCs/>
          <w:sz w:val="26"/>
          <w:szCs w:val="26"/>
          <w:lang w:val="pt-BR"/>
        </w:rPr>
        <w:t>Thời gian:170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Trực tiếp tham gia các công đoạn sản xuất trên dây chuyền may công nghiệp;</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 xml:space="preserve">Lập được bảng thông số kỹ thuật và tiến hành gia công sản phẩm đạt yêu cầu chất lượng; </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Thiết kế được dây chuyền sản xuất trong may công nghiệp theo chuyên đề đã chọn;</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Kiểm tra chất lượng, tham gia điều hành sản xuất sản phẩm đảm bảo yêu cầu tiêu chuẩn kỹ thuật của đơn hàng;</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Thực tập ở công đoạn hoàn tất sản phẩm;</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Rèn luyện tư duy nghề nghiệp, có ý thức tự giác và tích cực tìm hiểu trong quá trình thực tập.</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Thực tập các công đoạn sản xuất trên dây chuyền</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2.2 Phương pháp tổ chức sản xuất, điều hành trên dây chuyền và các tình huống kỹ thuật</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2.3 Thiết kế dây chuyền</w:t>
      </w:r>
    </w:p>
    <w:p>
      <w:pPr>
        <w:spacing w:before="120"/>
        <w:ind w:firstLine="284"/>
        <w:jc w:val="both"/>
        <w:rPr>
          <w:rFonts w:ascii="Times New Roman" w:hAnsi="Times New Roman"/>
          <w:sz w:val="26"/>
          <w:szCs w:val="26"/>
          <w:lang w:val="sv-SE"/>
        </w:rPr>
      </w:pPr>
      <w:r>
        <w:rPr>
          <w:rFonts w:ascii="Times New Roman" w:hAnsi="Times New Roman"/>
          <w:sz w:val="26"/>
          <w:szCs w:val="26"/>
          <w:lang w:val="pl-PL"/>
        </w:rPr>
        <w:t>2.4 Công đoạn hoàn tất sản phẩm</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rPr>
        <w:t>Báo cáo tốt nghiệp</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gian:40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Hiểu và viết được cơ cấu tổ chức, mô hình hoạt động của, quy mô sản xuất của doanh nghiệp nơi thực tập</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Tổng hợp được các số liệu về công nghệ, hệ thống tổ chức sản xuất một mã hàng của doanh nghiệp;</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Xây dựng được quy trình triển khai sản xuất hoàn chỉnh một mã hàng sản xuất tại doanh nghiệp thực tập;</w:t>
      </w:r>
    </w:p>
    <w:p>
      <w:pPr>
        <w:numPr>
          <w:ilvl w:val="0"/>
          <w:numId w:val="3"/>
        </w:numPr>
        <w:tabs>
          <w:tab w:val="left" w:pos="252"/>
          <w:tab w:val="left" w:pos="280"/>
          <w:tab w:val="clear" w:pos="620"/>
        </w:tabs>
        <w:ind w:left="0" w:firstLine="0"/>
        <w:jc w:val="both"/>
        <w:rPr>
          <w:rFonts w:ascii="Times New Roman" w:hAnsi="Times New Roman"/>
          <w:iCs/>
          <w:sz w:val="26"/>
          <w:szCs w:val="26"/>
        </w:rPr>
      </w:pPr>
      <w:r>
        <w:rPr>
          <w:rFonts w:ascii="Times New Roman" w:hAnsi="Times New Roman"/>
          <w:sz w:val="26"/>
          <w:szCs w:val="26"/>
        </w:rPr>
        <w:t>Báo cáo</w:t>
      </w:r>
      <w:r>
        <w:rPr>
          <w:rFonts w:ascii="Times New Roman" w:hAnsi="Times New Roman"/>
          <w:iCs/>
          <w:sz w:val="26"/>
          <w:szCs w:val="26"/>
        </w:rPr>
        <w:t xml:space="preserve"> quá trình thực tập đạt yêu cầu mô đun.</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rPr>
      </w:pPr>
      <w:r>
        <w:rPr>
          <w:rFonts w:ascii="Times New Roman" w:hAnsi="Times New Roman"/>
          <w:sz w:val="26"/>
          <w:szCs w:val="26"/>
          <w:lang w:val="sv-SE"/>
        </w:rPr>
        <w:t xml:space="preserve">2.1. </w:t>
      </w:r>
      <w:r>
        <w:rPr>
          <w:rFonts w:ascii="Times New Roman" w:hAnsi="Times New Roman"/>
          <w:sz w:val="26"/>
          <w:szCs w:val="26"/>
        </w:rPr>
        <w:t>Tìm hiểu cơ cấu tổ chức của công ty</w:t>
      </w:r>
    </w:p>
    <w:p>
      <w:pPr>
        <w:spacing w:before="120"/>
        <w:ind w:firstLine="284"/>
        <w:jc w:val="both"/>
        <w:rPr>
          <w:rFonts w:ascii="Times New Roman" w:hAnsi="Times New Roman"/>
          <w:sz w:val="26"/>
          <w:szCs w:val="26"/>
        </w:rPr>
      </w:pPr>
      <w:r>
        <w:rPr>
          <w:rFonts w:ascii="Times New Roman" w:hAnsi="Times New Roman"/>
          <w:sz w:val="26"/>
          <w:szCs w:val="26"/>
        </w:rPr>
        <w:t xml:space="preserve">2.2 </w:t>
      </w:r>
      <w:r>
        <w:rPr>
          <w:rFonts w:ascii="Times New Roman" w:hAnsi="Times New Roman"/>
          <w:color w:val="000000"/>
          <w:sz w:val="26"/>
          <w:szCs w:val="26"/>
          <w:lang w:val="pl-PL"/>
        </w:rPr>
        <w:t>Báo cáo</w:t>
      </w:r>
      <w:r>
        <w:rPr>
          <w:rFonts w:ascii="Times New Roman" w:hAnsi="Times New Roman"/>
          <w:sz w:val="26"/>
          <w:szCs w:val="26"/>
          <w:lang w:val="pl-PL"/>
        </w:rPr>
        <w:t xml:space="preserve"> </w:t>
      </w:r>
      <w:r>
        <w:rPr>
          <w:rFonts w:ascii="Times New Roman" w:hAnsi="Times New Roman"/>
          <w:sz w:val="26"/>
          <w:szCs w:val="26"/>
        </w:rPr>
        <w:t>thực tập tại các bộ phận của doanh nghiệp</w:t>
      </w:r>
    </w:p>
    <w:p>
      <w:pPr>
        <w:spacing w:before="120"/>
        <w:ind w:firstLine="284"/>
        <w:jc w:val="both"/>
        <w:rPr>
          <w:rFonts w:ascii="Times New Roman" w:hAnsi="Times New Roman"/>
          <w:sz w:val="26"/>
          <w:szCs w:val="26"/>
          <w:lang w:val="sv-SE"/>
        </w:rPr>
      </w:pPr>
      <w:r>
        <w:rPr>
          <w:rFonts w:ascii="Times New Roman" w:hAnsi="Times New Roman"/>
          <w:sz w:val="26"/>
          <w:szCs w:val="26"/>
        </w:rPr>
        <w:t xml:space="preserve">2.3 </w:t>
      </w:r>
      <w:r>
        <w:rPr>
          <w:rFonts w:ascii="Times New Roman" w:hAnsi="Times New Roman"/>
          <w:sz w:val="26"/>
          <w:szCs w:val="26"/>
          <w:lang w:val="pl-PL"/>
        </w:rPr>
        <w:t xml:space="preserve">Xây dựng </w:t>
      </w:r>
      <w:r>
        <w:rPr>
          <w:rFonts w:ascii="Times New Roman" w:hAnsi="Times New Roman"/>
          <w:sz w:val="26"/>
          <w:szCs w:val="26"/>
        </w:rPr>
        <w:t>quy trình hoàn chỉnh về công tác triển khai một mã hàng đã được thực tập từ công việc chuẩn bị tới khi hoàn thiện sản phẩm</w:t>
      </w:r>
    </w:p>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công ty may mặc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Dựa trên hệ thống thiết bị tại các doanh nghiệp may mà sinh viên thực tập;</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 xml:space="preserve">Bút, sổ ghi chép; </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Th</w:t>
      </w:r>
      <w:r>
        <w:rPr>
          <w:rFonts w:ascii="Times New Roman" w:hAnsi="Times New Roman"/>
          <w:sz w:val="26"/>
          <w:szCs w:val="26"/>
          <w:lang w:val="pt-BR"/>
        </w:rPr>
        <w:softHyphen/>
      </w:r>
      <w:r>
        <w:rPr>
          <w:rFonts w:ascii="Times New Roman" w:hAnsi="Times New Roman"/>
          <w:sz w:val="26"/>
          <w:szCs w:val="26"/>
          <w:lang w:val="pt-BR"/>
        </w:rPr>
        <w:t>ước dây;</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Đồng hồ bấm giây.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Chương trình mô đun thực tập tốt nghiệp</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Đề cương thực tập;</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Tài liệu kỹ thuật;</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Tài liệu tham khảo;</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Nội quy thực tập.</w:t>
      </w:r>
    </w:p>
    <w:p>
      <w:pPr>
        <w:tabs>
          <w:tab w:val="left" w:pos="280"/>
          <w:tab w:val="left"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Nguyên vật liệu:</w:t>
      </w:r>
      <w:r>
        <w:rPr>
          <w:rFonts w:ascii="Times New Roman" w:hAnsi="Times New Roman"/>
          <w:sz w:val="26"/>
          <w:szCs w:val="26"/>
        </w:rPr>
        <w:t xml:space="preserve"> </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Các loại nguyên liệu phục vụ sản xuất mặt hàng may mặc của doanh nghiệp nơi sinh viên thực tập;</w:t>
      </w:r>
    </w:p>
    <w:p>
      <w:pPr>
        <w:numPr>
          <w:ilvl w:val="0"/>
          <w:numId w:val="6"/>
        </w:numPr>
        <w:tabs>
          <w:tab w:val="left" w:pos="600"/>
          <w:tab w:val="left" w:pos="1080"/>
          <w:tab w:val="clear" w:pos="420"/>
        </w:tabs>
        <w:ind w:left="0" w:firstLine="826"/>
        <w:jc w:val="both"/>
        <w:rPr>
          <w:rFonts w:ascii="Times New Roman" w:hAnsi="Times New Roman"/>
          <w:sz w:val="26"/>
          <w:szCs w:val="26"/>
        </w:rPr>
      </w:pPr>
      <w:r>
        <w:rPr>
          <w:rFonts w:ascii="Times New Roman" w:hAnsi="Times New Roman"/>
          <w:sz w:val="26"/>
          <w:szCs w:val="26"/>
        </w:rPr>
        <w:t>Các loại bìa, giấy vẽ thiết kế.</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Các phòng kỹ thuật, thiết kế, kho,…;</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Trang bị bảo hộ lao động nghề may;</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lang w:val="pt-BR"/>
        </w:rPr>
        <w:t>Xưởng</w:t>
      </w:r>
      <w:r>
        <w:rPr>
          <w:rFonts w:ascii="Times New Roman" w:hAnsi="Times New Roman"/>
          <w:sz w:val="26"/>
          <w:szCs w:val="26"/>
        </w:rPr>
        <w:t xml:space="preserve"> sản xuất.</w:t>
      </w:r>
    </w:p>
    <w:p>
      <w:pPr>
        <w:tabs>
          <w:tab w:val="left" w:pos="280"/>
          <w:tab w:val="left"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Kiến thức kỹ năng đã có:</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Có kỹ năng may và vận hành sử dụng thiết bị may;</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Hiểu biết về điện công nghiệp và an toàn lao động;</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Hiểu biết về kiến thức chuyên môn ngành.</w:t>
      </w:r>
    </w:p>
    <w:p>
      <w:pPr>
        <w:spacing w:before="120"/>
        <w:ind w:firstLine="426"/>
        <w:jc w:val="both"/>
        <w:outlineLvl w:val="0"/>
        <w:rPr>
          <w:rFonts w:ascii="Times New Roman" w:hAnsi="Times New Roman"/>
          <w:sz w:val="26"/>
          <w:szCs w:val="26"/>
          <w:lang w:val="sv-SE"/>
        </w:rPr>
      </w:pP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pPr>
        <w:numPr>
          <w:ilvl w:val="0"/>
          <w:numId w:val="5"/>
        </w:numPr>
        <w:tabs>
          <w:tab w:val="left" w:pos="1064"/>
        </w:tabs>
        <w:ind w:left="0" w:firstLine="826"/>
        <w:jc w:val="both"/>
        <w:rPr>
          <w:rFonts w:ascii="Times New Roman" w:hAnsi="Times New Roman"/>
          <w:sz w:val="26"/>
          <w:szCs w:val="26"/>
          <w:lang w:val="fr-FR"/>
        </w:rPr>
      </w:pPr>
      <w:r>
        <w:rPr>
          <w:rFonts w:ascii="Times New Roman" w:hAnsi="Times New Roman"/>
          <w:sz w:val="26"/>
          <w:szCs w:val="26"/>
          <w:lang w:val="fr-FR"/>
        </w:rPr>
        <w:t>Trình tự và phương pháp triển khai một mã hàng;</w:t>
      </w:r>
    </w:p>
    <w:p>
      <w:pPr>
        <w:numPr>
          <w:ilvl w:val="0"/>
          <w:numId w:val="5"/>
        </w:numPr>
        <w:tabs>
          <w:tab w:val="left" w:pos="1064"/>
        </w:tabs>
        <w:ind w:left="0" w:firstLine="826"/>
        <w:jc w:val="both"/>
        <w:rPr>
          <w:rFonts w:ascii="Times New Roman" w:hAnsi="Times New Roman"/>
          <w:sz w:val="26"/>
          <w:szCs w:val="26"/>
          <w:lang w:val="fr-FR"/>
        </w:rPr>
      </w:pPr>
      <w:r>
        <w:rPr>
          <w:rFonts w:ascii="Times New Roman" w:hAnsi="Times New Roman"/>
          <w:sz w:val="26"/>
          <w:szCs w:val="26"/>
          <w:lang w:val="fr-FR"/>
        </w:rPr>
        <w:t>Điểm lý thuyết được ghi vào bảng điểm tổng kết kết thúc mô đun.</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pPr>
        <w:ind w:left="709"/>
        <w:jc w:val="both"/>
        <w:rPr>
          <w:rFonts w:ascii="Times New Roman" w:hAnsi="Times New Roman"/>
          <w:sz w:val="26"/>
          <w:szCs w:val="26"/>
          <w:lang w:val="fr-FR"/>
        </w:rPr>
      </w:pPr>
      <w:r>
        <w:rPr>
          <w:rFonts w:ascii="Times New Roman" w:hAnsi="Times New Roman"/>
          <w:sz w:val="26"/>
          <w:szCs w:val="26"/>
          <w:lang w:val="fr-FR"/>
        </w:rPr>
        <w:t xml:space="preserve"> +  Đánh giá kỹ năng của sinh viên thông qua báo cáo thực tập của sinh viên và nhận xét, đánh giá của Doanh nghiệp; </w:t>
      </w:r>
    </w:p>
    <w:p>
      <w:pPr>
        <w:numPr>
          <w:ilvl w:val="0"/>
          <w:numId w:val="6"/>
        </w:numPr>
        <w:tabs>
          <w:tab w:val="left" w:pos="600"/>
          <w:tab w:val="left" w:pos="1080"/>
          <w:tab w:val="clear" w:pos="420"/>
        </w:tabs>
        <w:ind w:left="0" w:firstLine="826"/>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 đun.</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pPr>
        <w:numPr>
          <w:ilvl w:val="0"/>
          <w:numId w:val="6"/>
        </w:numPr>
        <w:tabs>
          <w:tab w:val="left" w:pos="600"/>
          <w:tab w:val="left" w:pos="1080"/>
          <w:tab w:val="clear" w:pos="420"/>
        </w:tabs>
        <w:ind w:left="0" w:firstLine="826"/>
        <w:jc w:val="both"/>
        <w:rPr>
          <w:rFonts w:ascii="Times New Roman" w:hAnsi="Times New Roman"/>
          <w:sz w:val="26"/>
          <w:szCs w:val="26"/>
          <w:lang w:val="fr-FR"/>
        </w:rPr>
      </w:pPr>
      <w:r>
        <w:rPr>
          <w:rFonts w:ascii="Times New Roman" w:hAnsi="Times New Roman"/>
          <w:sz w:val="26"/>
          <w:szCs w:val="26"/>
          <w:lang w:val="fr-FR"/>
        </w:rPr>
        <w:t>Có ý thức tự giác, tính kỷ luật, tinh thần trách nhiệm trong thực tập;</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pPr>
        <w:tabs>
          <w:tab w:val="left" w:pos="460"/>
          <w:tab w:val="left" w:pos="6376"/>
        </w:tabs>
        <w:ind w:left="567"/>
        <w:jc w:val="both"/>
        <w:rPr>
          <w:rFonts w:ascii="Times New Roman" w:hAnsi="Times New Roman"/>
          <w:sz w:val="26"/>
          <w:szCs w:val="26"/>
          <w:lang w:val="fr-FR"/>
        </w:rPr>
      </w:pPr>
      <w:r>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pPr>
        <w:tabs>
          <w:tab w:val="left" w:pos="460"/>
          <w:tab w:val="left" w:pos="6376"/>
        </w:tabs>
        <w:ind w:left="567"/>
        <w:jc w:val="both"/>
        <w:rPr>
          <w:rFonts w:ascii="Times New Roman" w:hAnsi="Times New Roman"/>
          <w:sz w:val="26"/>
          <w:szCs w:val="26"/>
          <w:lang w:val="fr-FR"/>
        </w:rPr>
      </w:pPr>
      <w:r>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tabs>
          <w:tab w:val="left" w:pos="460"/>
          <w:tab w:val="left" w:pos="6376"/>
        </w:tabs>
        <w:jc w:val="both"/>
        <w:rPr>
          <w:rFonts w:ascii="Times New Roman" w:hAnsi="Times New Roman"/>
          <w:sz w:val="26"/>
          <w:szCs w:val="26"/>
          <w:lang w:val="fr-FR"/>
        </w:rPr>
      </w:pPr>
      <w:r>
        <w:rPr>
          <w:rFonts w:ascii="Times New Roman" w:hAnsi="Times New Roman"/>
          <w:sz w:val="26"/>
          <w:szCs w:val="26"/>
          <w:lang w:val="sv-SE"/>
        </w:rPr>
        <w:tab/>
      </w:r>
      <w:r>
        <w:rPr>
          <w:rFonts w:ascii="Times New Roman" w:hAnsi="Times New Roman"/>
          <w:sz w:val="26"/>
          <w:szCs w:val="26"/>
          <w:lang w:val="sv-SE"/>
        </w:rPr>
        <w:t xml:space="preserve">1. Phạm vi áp dụng môn học: </w:t>
      </w:r>
      <w:r>
        <w:rPr>
          <w:rFonts w:ascii="Times New Roman" w:hAnsi="Times New Roman"/>
          <w:sz w:val="26"/>
          <w:szCs w:val="26"/>
          <w:lang w:val="fr-FR"/>
        </w:rPr>
        <w:t>Chương trình Mô đun Thực tập tốt nghiệp sử dụng để giảng dạy trình độ Cao đẳng và Trung cấp nghề.</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tabs>
          <w:tab w:val="left" w:pos="460"/>
          <w:tab w:val="left" w:pos="6376"/>
        </w:tabs>
        <w:jc w:val="both"/>
        <w:rPr>
          <w:rFonts w:ascii="Times New Roman" w:hAnsi="Times New Roman"/>
          <w:sz w:val="26"/>
          <w:szCs w:val="26"/>
          <w:lang w:val="fr-FR"/>
        </w:rPr>
      </w:pPr>
      <w:r>
        <w:rPr>
          <w:rFonts w:ascii="Times New Roman" w:hAnsi="Times New Roman"/>
          <w:sz w:val="26"/>
          <w:szCs w:val="26"/>
          <w:lang w:val="sv-SE"/>
        </w:rPr>
        <w:t xml:space="preserve">- Đối với giáo viên, giảng viên: </w:t>
      </w:r>
      <w:r>
        <w:rPr>
          <w:rFonts w:ascii="Times New Roman" w:hAnsi="Times New Roman"/>
          <w:sz w:val="26"/>
          <w:szCs w:val="26"/>
          <w:lang w:val="fr-FR"/>
        </w:rPr>
        <w:t>phân công hướng dẫn cho sinh viên phương pháp thực tập và thu thập tài liệu</w:t>
      </w:r>
    </w:p>
    <w:p>
      <w:pPr>
        <w:tabs>
          <w:tab w:val="left" w:pos="3143"/>
        </w:tabs>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Pr>
          <w:rFonts w:ascii="Times New Roman" w:hAnsi="Times New Roman"/>
          <w:sz w:val="26"/>
          <w:szCs w:val="26"/>
          <w:lang w:val="fr-FR"/>
        </w:rPr>
        <w:t>Phư</w:t>
      </w:r>
      <w:r>
        <w:rPr>
          <w:rFonts w:ascii="Times New Roman" w:hAnsi="Times New Roman"/>
          <w:sz w:val="26"/>
          <w:szCs w:val="26"/>
          <w:lang w:val="fr-FR"/>
        </w:rPr>
        <w:softHyphen/>
      </w:r>
      <w:r>
        <w:rPr>
          <w:rFonts w:ascii="Times New Roman" w:hAnsi="Times New Roman"/>
          <w:sz w:val="26"/>
          <w:szCs w:val="26"/>
          <w:lang w:val="fr-FR"/>
        </w:rPr>
        <w:t>ơng pháp tổ chức thực tập tốt nghiệp có thể bố trí: cá nhân thực tập hoặc thực tập theo nhóm</w:t>
      </w:r>
      <w:r>
        <w:rPr>
          <w:rFonts w:ascii="Times New Roman" w:hAnsi="Times New Roman"/>
          <w:sz w:val="26"/>
          <w:szCs w:val="26"/>
          <w:lang w:val="sv-SE"/>
        </w:rPr>
        <w:tab/>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pPr>
        <w:numPr>
          <w:ilvl w:val="0"/>
          <w:numId w:val="3"/>
        </w:numPr>
        <w:tabs>
          <w:tab w:val="left" w:pos="252"/>
          <w:tab w:val="left" w:pos="460"/>
          <w:tab w:val="left" w:pos="6376"/>
          <w:tab w:val="clear" w:pos="620"/>
        </w:tabs>
        <w:ind w:left="0" w:firstLine="0"/>
        <w:jc w:val="both"/>
        <w:rPr>
          <w:rFonts w:ascii="Times New Roman" w:hAnsi="Times New Roman"/>
          <w:i/>
          <w:sz w:val="26"/>
          <w:szCs w:val="26"/>
          <w:lang w:val="fr-FR"/>
        </w:rPr>
      </w:pPr>
      <w:r>
        <w:rPr>
          <w:rFonts w:ascii="Times New Roman" w:hAnsi="Times New Roman"/>
          <w:sz w:val="26"/>
          <w:szCs w:val="26"/>
          <w:lang w:val="fr-FR"/>
        </w:rPr>
        <w:t xml:space="preserve">Trọng tâm của Mô đun Thực tập tốt nghiệp là: </w:t>
      </w:r>
    </w:p>
    <w:p>
      <w:pPr>
        <w:numPr>
          <w:ilvl w:val="0"/>
          <w:numId w:val="6"/>
        </w:numPr>
        <w:tabs>
          <w:tab w:val="left" w:pos="600"/>
          <w:tab w:val="left" w:pos="1080"/>
          <w:tab w:val="clear" w:pos="420"/>
        </w:tabs>
        <w:ind w:left="0" w:firstLine="826"/>
        <w:jc w:val="both"/>
        <w:rPr>
          <w:rFonts w:ascii="Times New Roman" w:hAnsi="Times New Roman"/>
          <w:sz w:val="26"/>
          <w:szCs w:val="26"/>
          <w:lang w:val="fr-FR"/>
        </w:rPr>
      </w:pPr>
      <w:r>
        <w:rPr>
          <w:rFonts w:ascii="Times New Roman" w:hAnsi="Times New Roman"/>
          <w:sz w:val="26"/>
          <w:szCs w:val="26"/>
          <w:lang w:val="fr-FR"/>
        </w:rPr>
        <w:t>Chương 2: Thực tập tại công đoạn chuẩn bị sản xuất</w:t>
      </w:r>
    </w:p>
    <w:p>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 3: Thực tập tại các công đoạn sản xuất trên dây chuyền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numPr>
          <w:ilvl w:val="0"/>
          <w:numId w:val="3"/>
        </w:numPr>
        <w:tabs>
          <w:tab w:val="left" w:pos="252"/>
          <w:tab w:val="left" w:pos="460"/>
          <w:tab w:val="left" w:pos="6376"/>
          <w:tab w:val="clear" w:pos="620"/>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 Trường Cao  đẳng  nghề KT - KT VINATEX 2009;</w:t>
      </w:r>
    </w:p>
    <w:p>
      <w:pPr>
        <w:numPr>
          <w:ilvl w:val="0"/>
          <w:numId w:val="3"/>
        </w:numPr>
        <w:tabs>
          <w:tab w:val="left" w:pos="252"/>
          <w:tab w:val="left" w:pos="460"/>
          <w:tab w:val="left" w:pos="6376"/>
          <w:tab w:val="clear" w:pos="620"/>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công nghệ – Trường Cao  đẳng  nghề KT - KT VINATEX 2010;</w:t>
      </w:r>
    </w:p>
    <w:p>
      <w:pPr>
        <w:numPr>
          <w:ilvl w:val="0"/>
          <w:numId w:val="3"/>
        </w:numPr>
        <w:tabs>
          <w:tab w:val="left" w:pos="252"/>
          <w:tab w:val="left" w:pos="460"/>
          <w:tab w:val="left" w:pos="6376"/>
          <w:tab w:val="clear" w:pos="620"/>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mẫu công nghiệp – Trường Cao  đẳng  nghề KT - KT VINATEX 2010; </w:t>
      </w:r>
    </w:p>
    <w:p>
      <w:pPr>
        <w:numPr>
          <w:ilvl w:val="0"/>
          <w:numId w:val="3"/>
        </w:numPr>
        <w:tabs>
          <w:tab w:val="left" w:pos="252"/>
          <w:tab w:val="left" w:pos="460"/>
          <w:tab w:val="left" w:pos="6376"/>
          <w:tab w:val="clear" w:pos="620"/>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và giác sơ đồ trên máy tính – Trường Cao  đẳng  nghề KT - KT VINATEX 2010;</w:t>
      </w:r>
    </w:p>
    <w:p>
      <w:pPr>
        <w:numPr>
          <w:ilvl w:val="0"/>
          <w:numId w:val="3"/>
        </w:numPr>
        <w:tabs>
          <w:tab w:val="left" w:pos="252"/>
          <w:tab w:val="left" w:pos="6376"/>
        </w:tabs>
        <w:ind w:left="0" w:firstLine="0"/>
        <w:jc w:val="both"/>
        <w:rPr>
          <w:rFonts w:ascii="Times New Roman" w:hAnsi="Times New Roman"/>
          <w:sz w:val="26"/>
          <w:szCs w:val="26"/>
          <w:lang w:val="fr-FR"/>
        </w:rPr>
      </w:pP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r>
      <w:r>
        <w:rPr>
          <w:rFonts w:ascii="Times New Roman" w:hAnsi="Times New Roman"/>
          <w:sz w:val="26"/>
          <w:szCs w:val="26"/>
          <w:lang w:val="fr-FR"/>
        </w:rPr>
        <w:t xml:space="preserve">ờng CĐ nghề KT-KT VINATEX 2009; </w:t>
      </w:r>
    </w:p>
    <w:p>
      <w:pPr>
        <w:numPr>
          <w:ilvl w:val="0"/>
          <w:numId w:val="3"/>
        </w:numPr>
        <w:tabs>
          <w:tab w:val="left" w:pos="252"/>
          <w:tab w:val="left" w:pos="6376"/>
        </w:tabs>
        <w:ind w:left="0" w:firstLine="0"/>
        <w:jc w:val="both"/>
        <w:rPr>
          <w:rFonts w:ascii="Times New Roman" w:hAnsi="Times New Roman"/>
          <w:sz w:val="26"/>
          <w:szCs w:val="26"/>
          <w:lang w:val="fr-FR"/>
        </w:rPr>
      </w:pPr>
      <w:r>
        <w:rPr>
          <w:rFonts w:ascii="Times New Roman" w:hAnsi="Times New Roman"/>
          <w:sz w:val="26"/>
          <w:szCs w:val="26"/>
          <w:lang w:val="fr-FR"/>
        </w:rPr>
        <w:t xml:space="preserve">TS. Trần Thủy Bình - </w:t>
      </w:r>
      <w:r>
        <w:rPr>
          <w:rFonts w:ascii="Times New Roman" w:hAnsi="Times New Roman"/>
          <w:i/>
          <w:sz w:val="26"/>
          <w:szCs w:val="26"/>
          <w:lang w:val="fr-FR"/>
        </w:rPr>
        <w:t>Giáo trình công nghệ may</w:t>
      </w:r>
      <w:r>
        <w:rPr>
          <w:rFonts w:ascii="Times New Roman" w:hAnsi="Times New Roman"/>
          <w:sz w:val="26"/>
          <w:szCs w:val="26"/>
          <w:lang w:val="fr-FR"/>
        </w:rPr>
        <w:t xml:space="preserve"> - Nhà xuất bản giáo dục 2005; </w:t>
      </w:r>
    </w:p>
    <w:p>
      <w:pPr>
        <w:numPr>
          <w:ilvl w:val="0"/>
          <w:numId w:val="3"/>
        </w:numPr>
        <w:tabs>
          <w:tab w:val="left" w:pos="252"/>
          <w:tab w:val="left" w:pos="6376"/>
        </w:tabs>
        <w:ind w:left="0" w:firstLine="0"/>
        <w:jc w:val="both"/>
        <w:rPr>
          <w:rFonts w:ascii="Times New Roman" w:hAnsi="Times New Roman"/>
          <w:sz w:val="26"/>
          <w:szCs w:val="26"/>
          <w:lang w:val="fr-FR"/>
        </w:rPr>
      </w:pPr>
      <w:r>
        <w:rPr>
          <w:rFonts w:ascii="Times New Roman" w:hAnsi="Times New Roman"/>
          <w:sz w:val="26"/>
          <w:szCs w:val="26"/>
          <w:lang w:val="fr-FR"/>
        </w:rPr>
        <w:t>TS. Võ Ph</w:t>
      </w:r>
      <w:r>
        <w:rPr>
          <w:rFonts w:ascii="Times New Roman" w:hAnsi="Times New Roman"/>
          <w:sz w:val="26"/>
          <w:szCs w:val="26"/>
          <w:lang w:val="fr-FR"/>
        </w:rPr>
        <w:softHyphen/>
      </w:r>
      <w:r>
        <w:rPr>
          <w:rFonts w:ascii="Times New Roman" w:hAnsi="Times New Roman"/>
          <w:sz w:val="26"/>
          <w:szCs w:val="26"/>
          <w:lang w:val="fr-FR"/>
        </w:rPr>
        <w:t>ước Tấn, KS. Bùi Thị Cẩm Loan, KS, Trần Thị Kim Ph</w:t>
      </w:r>
      <w:r>
        <w:rPr>
          <w:rFonts w:ascii="Times New Roman" w:hAnsi="Times New Roman"/>
          <w:sz w:val="26"/>
          <w:szCs w:val="26"/>
          <w:lang w:val="fr-FR"/>
        </w:rPr>
        <w:softHyphen/>
      </w:r>
      <w:r>
        <w:rPr>
          <w:rFonts w:ascii="Times New Roman" w:hAnsi="Times New Roman"/>
          <w:sz w:val="26"/>
          <w:szCs w:val="26"/>
          <w:lang w:val="fr-FR"/>
        </w:rPr>
        <w:t xml:space="preserve">ượng - </w:t>
      </w: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r>
      <w:r>
        <w:rPr>
          <w:rFonts w:ascii="Times New Roman" w:hAnsi="Times New Roman"/>
          <w:sz w:val="26"/>
          <w:szCs w:val="26"/>
          <w:lang w:val="fr-FR"/>
        </w:rPr>
        <w:t>ờng  đại học công nghiệp thành phố Hồ Chí Minh - Nhà xuất bản thống kê 2006.</w:t>
      </w:r>
    </w:p>
    <w:p>
      <w:pPr>
        <w:spacing w:line="312" w:lineRule="auto"/>
        <w:jc w:val="both"/>
        <w:outlineLvl w:val="0"/>
        <w:rPr>
          <w:rFonts w:ascii="Times New Roman" w:hAnsi="Times New Roman"/>
          <w:b/>
          <w:iCs/>
          <w:sz w:val="26"/>
          <w:szCs w:val="26"/>
          <w:lang w:val="pt-BR"/>
        </w:rPr>
      </w:pPr>
    </w:p>
    <w:p>
      <w:pPr>
        <w:rPr>
          <w:rFonts w:ascii="Times New Roman" w:hAnsi="Times New Roman"/>
          <w:sz w:val="26"/>
          <w:szCs w:val="26"/>
        </w:rPr>
      </w:pPr>
    </w:p>
    <w:sectPr>
      <w:headerReference r:id="rId3" w:type="default"/>
      <w:footerReference r:id="rId4" w:type="default"/>
      <w:pgSz w:w="11906" w:h="16838"/>
      <w:pgMar w:top="851" w:right="851" w:bottom="851" w:left="1588" w:header="720" w:footer="720" w:gutter="0"/>
      <w:pgNumType w:fmt="decimal" w:start="8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w:panose1 w:val="020F0502020204030204"/>
    <w:charset w:val="00"/>
    <w:family w:val="auto"/>
    <w:pitch w:val="default"/>
    <w:sig w:usb0="E10002FF" w:usb1="4000ACFF" w:usb2="00000009" w:usb3="00000000" w:csb0="2000019F" w:csb1="00000000"/>
  </w:font>
  <w:font w:name="RomanS">
    <w:panose1 w:val="02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2</w:t>
                          </w:r>
                          <w:r>
                            <w:rPr>
                              <w:sz w:val="18"/>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LNJWO7QAAAABQEAAA8AAAAAAAAAAQAgAAAAIgAAAGRycy9kb3du&#10;cmV2LnhtbFBLAQIUABQAAAAIAIdO4kDCQpMasgIAANUFAAAOAAAAAAAAAAEAIAAAAB8BAABkcnMv&#10;ZTJvRG9jLnhtbFBLBQYAAAAABgAGAFkBAABDBgAAAAA=&#10;">
              <v:fill on="f" focussize="0,0"/>
              <v:stroke on="f" weight="0.5pt"/>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2</w:t>
                    </w:r>
                    <w:r>
                      <w:rPr>
                        <w:sz w:val="18"/>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31EE336A"/>
    <w:multiLevelType w:val="multilevel"/>
    <w:tmpl w:val="31EE336A"/>
    <w:lvl w:ilvl="0" w:tentative="0">
      <w:start w:val="1"/>
      <w:numFmt w:val="bullet"/>
      <w:lvlText w:val=""/>
      <w:lvlJc w:val="left"/>
      <w:pPr>
        <w:tabs>
          <w:tab w:val="left" w:pos="620"/>
        </w:tabs>
        <w:ind w:left="620" w:hanging="280"/>
      </w:pPr>
      <w:rPr>
        <w:rFonts w:hint="default" w:ascii="Symbol" w:hAnsi="Symbol"/>
        <w:color w:val="auto"/>
      </w:rPr>
    </w:lvl>
    <w:lvl w:ilvl="1" w:tentative="0">
      <w:start w:val="2"/>
      <w:numFmt w:val="bullet"/>
      <w:lvlText w:val="-"/>
      <w:lvlJc w:val="left"/>
      <w:pPr>
        <w:tabs>
          <w:tab w:val="left" w:pos="1780"/>
        </w:tabs>
        <w:ind w:left="1780" w:hanging="360"/>
      </w:pPr>
      <w:rPr>
        <w:rFonts w:hint="default" w:ascii="Times New Roman" w:hAnsi="Times New Roman" w:eastAsia="Times New Roman" w:cs="Times New Roman"/>
      </w:rPr>
    </w:lvl>
    <w:lvl w:ilvl="2" w:tentative="0">
      <w:start w:val="1"/>
      <w:numFmt w:val="bullet"/>
      <w:lvlText w:val=""/>
      <w:lvlJc w:val="left"/>
      <w:pPr>
        <w:tabs>
          <w:tab w:val="left" w:pos="2500"/>
        </w:tabs>
        <w:ind w:left="2500" w:hanging="360"/>
      </w:pPr>
      <w:rPr>
        <w:rFonts w:hint="default" w:ascii="Wingdings" w:hAnsi="Wingdings"/>
      </w:rPr>
    </w:lvl>
    <w:lvl w:ilvl="3" w:tentative="0">
      <w:start w:val="1"/>
      <w:numFmt w:val="bullet"/>
      <w:lvlText w:val=""/>
      <w:lvlJc w:val="left"/>
      <w:pPr>
        <w:tabs>
          <w:tab w:val="left" w:pos="3220"/>
        </w:tabs>
        <w:ind w:left="3220" w:hanging="360"/>
      </w:pPr>
      <w:rPr>
        <w:rFonts w:hint="default" w:ascii="Symbol" w:hAnsi="Symbol"/>
      </w:rPr>
    </w:lvl>
    <w:lvl w:ilvl="4" w:tentative="0">
      <w:start w:val="1"/>
      <w:numFmt w:val="bullet"/>
      <w:lvlText w:val="o"/>
      <w:lvlJc w:val="left"/>
      <w:pPr>
        <w:tabs>
          <w:tab w:val="left" w:pos="3940"/>
        </w:tabs>
        <w:ind w:left="3940" w:hanging="360"/>
      </w:pPr>
      <w:rPr>
        <w:rFonts w:hint="default" w:ascii="Courier New" w:hAnsi="Courier New" w:cs="Courier New"/>
      </w:rPr>
    </w:lvl>
    <w:lvl w:ilvl="5" w:tentative="0">
      <w:start w:val="1"/>
      <w:numFmt w:val="bullet"/>
      <w:lvlText w:val=""/>
      <w:lvlJc w:val="left"/>
      <w:pPr>
        <w:tabs>
          <w:tab w:val="left" w:pos="4660"/>
        </w:tabs>
        <w:ind w:left="4660" w:hanging="360"/>
      </w:pPr>
      <w:rPr>
        <w:rFonts w:hint="default" w:ascii="Wingdings" w:hAnsi="Wingdings"/>
      </w:rPr>
    </w:lvl>
    <w:lvl w:ilvl="6" w:tentative="0">
      <w:start w:val="1"/>
      <w:numFmt w:val="bullet"/>
      <w:lvlText w:val=""/>
      <w:lvlJc w:val="left"/>
      <w:pPr>
        <w:tabs>
          <w:tab w:val="left" w:pos="5380"/>
        </w:tabs>
        <w:ind w:left="5380" w:hanging="360"/>
      </w:pPr>
      <w:rPr>
        <w:rFonts w:hint="default" w:ascii="Symbol" w:hAnsi="Symbol"/>
      </w:rPr>
    </w:lvl>
    <w:lvl w:ilvl="7" w:tentative="0">
      <w:start w:val="1"/>
      <w:numFmt w:val="bullet"/>
      <w:lvlText w:val="o"/>
      <w:lvlJc w:val="left"/>
      <w:pPr>
        <w:tabs>
          <w:tab w:val="left" w:pos="6100"/>
        </w:tabs>
        <w:ind w:left="6100" w:hanging="360"/>
      </w:pPr>
      <w:rPr>
        <w:rFonts w:hint="default" w:ascii="Courier New" w:hAnsi="Courier New" w:cs="Courier New"/>
      </w:rPr>
    </w:lvl>
    <w:lvl w:ilvl="8" w:tentative="0">
      <w:start w:val="1"/>
      <w:numFmt w:val="bullet"/>
      <w:lvlText w:val=""/>
      <w:lvlJc w:val="left"/>
      <w:pPr>
        <w:tabs>
          <w:tab w:val="left" w:pos="6820"/>
        </w:tabs>
        <w:ind w:left="6820" w:hanging="360"/>
      </w:pPr>
      <w:rPr>
        <w:rFonts w:hint="default" w:ascii="Wingdings" w:hAnsi="Wingdings"/>
      </w:rPr>
    </w:lvl>
  </w:abstractNum>
  <w:abstractNum w:abstractNumId="2">
    <w:nsid w:val="53FF3345"/>
    <w:multiLevelType w:val="multilevel"/>
    <w:tmpl w:val="53FF3345"/>
    <w:lvl w:ilvl="0" w:tentative="0">
      <w:start w:val="1"/>
      <w:numFmt w:val="bullet"/>
      <w:lvlText w:val=""/>
      <w:lvlJc w:val="left"/>
      <w:pPr>
        <w:tabs>
          <w:tab w:val="left" w:pos="420"/>
        </w:tabs>
        <w:ind w:left="420" w:hanging="420"/>
      </w:pPr>
      <w:rPr>
        <w:rFonts w:hint="default" w:ascii="Symbol" w:hAnsi="Symbol"/>
        <w:color w:val="auto"/>
      </w:rPr>
    </w:lvl>
    <w:lvl w:ilvl="1" w:tentative="0">
      <w:start w:val="2"/>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3">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5">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A0E"/>
    <w:rsid w:val="00150184"/>
    <w:rsid w:val="00160304"/>
    <w:rsid w:val="00242366"/>
    <w:rsid w:val="00724A0E"/>
    <w:rsid w:val="008B2294"/>
    <w:rsid w:val="0096649F"/>
    <w:rsid w:val="00BA19E2"/>
    <w:rsid w:val="00BE7B5D"/>
    <w:rsid w:val="00F27F4E"/>
    <w:rsid w:val="1C55214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szCs w:val="18"/>
    </w:rPr>
  </w:style>
  <w:style w:type="paragraph" w:styleId="3">
    <w:name w:val="header"/>
    <w:basedOn w:val="1"/>
    <w:unhideWhenUsed/>
    <w:uiPriority w:val="99"/>
    <w:pPr>
      <w:tabs>
        <w:tab w:val="center" w:pos="4153"/>
        <w:tab w:val="right" w:pos="8306"/>
      </w:tabs>
      <w:snapToGrid w:val="0"/>
    </w:pPr>
    <w:rPr>
      <w:sz w:val="18"/>
      <w:szCs w:val="18"/>
    </w:rPr>
  </w:style>
  <w:style w:type="paragraph" w:customStyle="1" w:styleId="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1097</Words>
  <Characters>6258</Characters>
  <Lines>52</Lines>
  <Paragraphs>14</Paragraphs>
  <TotalTime>0</TotalTime>
  <ScaleCrop>false</ScaleCrop>
  <LinksUpToDate>false</LinksUpToDate>
  <CharactersWithSpaces>7341</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2017-05-10T11:45:00Z</dcterms:created>
  <dc:creator>Lenovo</dc:creator>
  <cp:lastModifiedBy>WIN7</cp:lastModifiedBy>
  <dcterms:modified xsi:type="dcterms:W3CDTF">2017-05-16T06:59:15Z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